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Oggetto: Presentazione Accademia Nazionale di Animazione – Formazione, Qualificazione e Collaborazioni Professionali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L’</w:t>
      </w:r>
      <w:r w:rsidDel="00000000" w:rsidR="00000000" w:rsidRPr="00000000">
        <w:rPr>
          <w:b w:val="1"/>
          <w:bCs w:val="1"/>
          <w:rtl w:val="0"/>
        </w:rPr>
        <w:t xml:space="preserve">Accademia Impronte Animazione Federitalia</w:t>
      </w:r>
      <w:r w:rsidDel="00000000" w:rsidR="00000000" w:rsidRPr="00000000">
        <w:rPr>
          <w:rtl w:val="0"/>
        </w:rPr>
        <w:t xml:space="preserve"> è una realtà formativa a carattere nazionale che opera nel settore dell’animazione turistica, sportiva e socio-ricreativa.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 nostra Accademia ha l’obiettivo di </w:t>
      </w:r>
      <w:r w:rsidDel="00000000" w:rsidR="00000000" w:rsidRPr="00000000">
        <w:rPr>
          <w:b w:val="1"/>
          <w:bCs w:val="1"/>
          <w:rtl w:val="0"/>
        </w:rPr>
        <w:t xml:space="preserve">formare, qualificare e accompagnare al lavoro animatori professionisti</w:t>
      </w:r>
      <w:r w:rsidDel="00000000" w:rsidR="00000000" w:rsidRPr="00000000">
        <w:rPr>
          <w:rtl w:val="0"/>
        </w:rPr>
        <w:t xml:space="preserve">, creando un collegamento concreto tra formazione e mondo del lavoro.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Attraverso un percorso formativo strutturato, l’Accademia: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forma animatori per villaggi turistici, hotel, lidi, eventi, campus estivi e strutture ricreative;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fornisce una </w:t>
      </w:r>
      <w:r w:rsidDel="00000000" w:rsidR="00000000" w:rsidRPr="00000000">
        <w:rPr>
          <w:b w:val="1"/>
          <w:bCs w:val="1"/>
          <w:rtl w:val="0"/>
        </w:rPr>
        <w:t xml:space="preserve">qualificazione professionale interna</w:t>
      </w:r>
      <w:r w:rsidDel="00000000" w:rsidR="00000000" w:rsidRPr="00000000">
        <w:rPr>
          <w:rtl w:val="0"/>
        </w:rPr>
        <w:t xml:space="preserve">, tramite attestati e riconoscimenti rilasciati dall’Accademia stessa;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offre la possibilità di conseguire </w:t>
      </w:r>
      <w:r w:rsidDel="00000000" w:rsidR="00000000" w:rsidRPr="00000000">
        <w:rPr>
          <w:b w:val="1"/>
          <w:bCs w:val="1"/>
          <w:rtl w:val="0"/>
        </w:rPr>
        <w:t xml:space="preserve">certificazioni sportive riconosciute tramite enti sportivi partner (es. US ACLI)</w:t>
      </w:r>
      <w:r w:rsidDel="00000000" w:rsidR="00000000" w:rsidRPr="00000000">
        <w:rPr>
          <w:rtl w:val="0"/>
        </w:rPr>
        <w:t xml:space="preserve">, a supporto delle competenze professionali acquisite;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24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seleziona e prepara figure specializzate come animatori mini club, animatori sportivi, responsabili attività, hostess e promoter,presentatori, cabarettisti,artisti ,dj e tanto altro.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L’Accademia si pone inoltre come </w:t>
      </w:r>
      <w:r w:rsidDel="00000000" w:rsidR="00000000" w:rsidRPr="00000000">
        <w:rPr>
          <w:b w:val="1"/>
          <w:bCs w:val="1"/>
          <w:rtl w:val="0"/>
        </w:rPr>
        <w:t xml:space="preserve">punto di riferimento per agenzie, strutture turistiche, aziende ed enti</w:t>
      </w:r>
      <w:r w:rsidDel="00000000" w:rsidR="00000000" w:rsidRPr="00000000">
        <w:rPr>
          <w:rtl w:val="0"/>
        </w:rPr>
        <w:t xml:space="preserve"> che necessitano di personale qualificato nel settore dell’animazione.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Diverse realtà hanno già scelto di collaborare con noi:</w:t>
        <w:br w:type="textWrapping"/>
        <w:t xml:space="preserve"> affidandoci la formazione del personale e la successiva </w:t>
      </w:r>
      <w:r w:rsidDel="00000000" w:rsidR="00000000" w:rsidRPr="00000000">
        <w:rPr>
          <w:b w:val="1"/>
          <w:bCs w:val="1"/>
          <w:rtl w:val="0"/>
        </w:rPr>
        <w:t xml:space="preserve">segnalazione di animatori qualificati</w:t>
      </w:r>
      <w:r w:rsidDel="00000000" w:rsidR="00000000" w:rsidRPr="00000000">
        <w:rPr>
          <w:rtl w:val="0"/>
        </w:rPr>
        <w:t xml:space="preserve">, contribuendo così a creare team preparati, affidabili e professionali.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240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Hopps Hotel catena Kiwi Mazara del Vallo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0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Campus Rudy Valentino Mazara del Vallo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0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Go Party Castellammare del Golfo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Bee Travel e Fun - Villaggi Turistici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before="0" w:lineRule="auto"/>
        <w:ind w:left="720" w:hanging="360"/>
        <w:rPr>
          <w:b w:val="1"/>
          <w:bCs w:val="1"/>
          <w:i w:val="1"/>
          <w:iCs w:val="1"/>
          <w:u w:val="none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Birichini Party - Centro Ludico Marsala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before="0" w:lineRule="auto"/>
        <w:ind w:left="720" w:hanging="360"/>
        <w:rPr>
          <w:b w:val="1"/>
          <w:bCs w:val="1"/>
          <w:i w:val="1"/>
          <w:iCs w:val="1"/>
          <w:u w:val="none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Circolandia - Centro ludico Mazara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before="0" w:lineRule="auto"/>
        <w:ind w:left="720" w:hanging="360"/>
        <w:rPr>
          <w:b w:val="1"/>
          <w:bCs w:val="1"/>
          <w:i w:val="1"/>
          <w:iCs w:val="1"/>
          <w:u w:val="none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Village Torre Lupa Marsala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240" w:before="0" w:lineRule="auto"/>
        <w:ind w:left="720" w:hanging="360"/>
        <w:rPr>
          <w:b w:val="1"/>
          <w:bCs w:val="1"/>
          <w:i w:val="1"/>
          <w:iCs w:val="1"/>
          <w:u w:val="none"/>
        </w:rPr>
      </w:pPr>
      <w:r w:rsidDel="00000000" w:rsidR="00000000" w:rsidRPr="00000000">
        <w:rPr>
          <w:b w:val="1"/>
          <w:bCs w:val="1"/>
          <w:i w:val="1"/>
          <w:iCs w:val="1"/>
          <w:u w:val="single"/>
          <w:rtl w:val="0"/>
        </w:rPr>
        <w:t xml:space="preserve">Just Animation - Villaggi Turistici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Il nostro modello prevede: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selezione e formazione degli animatori;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preparazione tecnica e comportamentale;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inserimento in un circuito di segnalazione verso strutture e partner;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24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supporto alla crescita professionale nel settore dell’animazione.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L’Accademia non si limita a fornire un corso, ma offre un </w:t>
      </w:r>
      <w:r w:rsidDel="00000000" w:rsidR="00000000" w:rsidRPr="00000000">
        <w:rPr>
          <w:b w:val="1"/>
          <w:bCs w:val="1"/>
          <w:rtl w:val="0"/>
        </w:rPr>
        <w:t xml:space="preserve">percorso di crescita professionale</w:t>
      </w:r>
      <w:r w:rsidDel="00000000" w:rsidR="00000000" w:rsidRPr="00000000">
        <w:rPr>
          <w:rtl w:val="0"/>
        </w:rPr>
        <w:t xml:space="preserve"> e un ponte concreto verso il mondo del lavoro.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Rimaniamo a disposizione per collaborazioni, progetti formativi e richieste di personale qualificato.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Cordiali saluti,</w:t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Accademia Impronte Animazione Federitalia</w:t>
        <w:br w:type="textWrapping"/>
      </w:r>
      <w:r w:rsidDel="00000000" w:rsidR="00000000" w:rsidRPr="00000000">
        <w:rPr>
          <w:rtl w:val="0"/>
        </w:rPr>
        <w:t xml:space="preserve"> Direzione Nazionale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4f+y98+9j90igh2TfHLUp12/Vg==">CgMxLjA4AHIhMTA3YXBxdkJ1WXRVVWFwcDBVbmhCd0VveXdxS25rdnJo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